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498" w:rsidRDefault="00416498" w:rsidP="00416498"/>
    <w:p w:rsidR="00BE535E" w:rsidRDefault="00416498" w:rsidP="00416498">
      <w:pPr>
        <w:pStyle w:val="a3"/>
        <w:numPr>
          <w:ilvl w:val="0"/>
          <w:numId w:val="1"/>
        </w:numPr>
      </w:pPr>
      <w:r>
        <w:t xml:space="preserve">Скопировать четыре индикатора в папку, где установлен </w:t>
      </w:r>
      <w:proofErr w:type="spellStart"/>
      <w:r>
        <w:rPr>
          <w:lang w:val="en-US"/>
        </w:rPr>
        <w:t>Quik</w:t>
      </w:r>
      <w:proofErr w:type="spellEnd"/>
      <w:r>
        <w:t xml:space="preserve">, которая называется </w:t>
      </w:r>
      <w:proofErr w:type="spellStart"/>
      <w:r w:rsidRPr="00416498">
        <w:t>LuaIndicators</w:t>
      </w:r>
      <w:proofErr w:type="spellEnd"/>
      <w:r>
        <w:t>. Если</w:t>
      </w:r>
      <w:r w:rsidR="000655EB">
        <w:t xml:space="preserve"> такой папки нет, то создать ее</w:t>
      </w:r>
    </w:p>
    <w:p w:rsidR="00416498" w:rsidRDefault="00416498" w:rsidP="00416498">
      <w:pPr>
        <w:pStyle w:val="a3"/>
        <w:numPr>
          <w:ilvl w:val="0"/>
          <w:numId w:val="1"/>
        </w:numPr>
      </w:pPr>
      <w:r>
        <w:t xml:space="preserve">Создать дневной график </w:t>
      </w:r>
      <w:r>
        <w:rPr>
          <w:lang w:val="en-US"/>
        </w:rPr>
        <w:t>Si</w:t>
      </w:r>
    </w:p>
    <w:p w:rsidR="00416498" w:rsidRDefault="00416498" w:rsidP="006E04CA">
      <w:pPr>
        <w:pStyle w:val="a3"/>
        <w:numPr>
          <w:ilvl w:val="0"/>
          <w:numId w:val="1"/>
        </w:numPr>
      </w:pPr>
      <w:r>
        <w:t xml:space="preserve">Присвоить графику идентификатор </w:t>
      </w:r>
      <w:bookmarkStart w:id="0" w:name="_GoBack"/>
      <w:proofErr w:type="spellStart"/>
      <w:r w:rsidR="006E04CA" w:rsidRPr="006E04CA">
        <w:t>day_qstpa_si</w:t>
      </w:r>
      <w:bookmarkEnd w:id="0"/>
      <w:proofErr w:type="spellEnd"/>
    </w:p>
    <w:p w:rsidR="00416498" w:rsidRDefault="00416498" w:rsidP="00416498">
      <w:pPr>
        <w:pStyle w:val="a3"/>
        <w:numPr>
          <w:ilvl w:val="0"/>
          <w:numId w:val="1"/>
        </w:numPr>
      </w:pPr>
      <w:r>
        <w:t xml:space="preserve">Создать часовой график </w:t>
      </w:r>
      <w:r>
        <w:rPr>
          <w:lang w:val="en-US"/>
        </w:rPr>
        <w:t>Si</w:t>
      </w:r>
      <w:r>
        <w:t xml:space="preserve"> (это будет </w:t>
      </w:r>
      <w:proofErr w:type="spellStart"/>
      <w:r>
        <w:t>лонговый</w:t>
      </w:r>
      <w:proofErr w:type="spellEnd"/>
      <w:r w:rsidR="000655EB">
        <w:t xml:space="preserve"> индикатор)</w:t>
      </w:r>
    </w:p>
    <w:p w:rsidR="00416498" w:rsidRDefault="000655EB" w:rsidP="00416498">
      <w:pPr>
        <w:pStyle w:val="a3"/>
        <w:numPr>
          <w:ilvl w:val="0"/>
          <w:numId w:val="1"/>
        </w:numPr>
      </w:pPr>
      <w:r>
        <w:t>Убрать область объемов</w:t>
      </w:r>
    </w:p>
    <w:p w:rsidR="00416498" w:rsidRDefault="00416498" w:rsidP="006E04CA">
      <w:pPr>
        <w:pStyle w:val="a3"/>
        <w:numPr>
          <w:ilvl w:val="0"/>
          <w:numId w:val="1"/>
        </w:numPr>
      </w:pPr>
      <w:r>
        <w:t xml:space="preserve">Добавить в новую область индикатор </w:t>
      </w:r>
      <w:proofErr w:type="spellStart"/>
      <w:r w:rsidR="006E04CA" w:rsidRPr="006E04CA">
        <w:t>QSTPALong.lua</w:t>
      </w:r>
      <w:proofErr w:type="spellEnd"/>
      <w:r w:rsidR="007254DA">
        <w:rPr>
          <w:lang w:val="en-US"/>
        </w:rPr>
        <w:t>c</w:t>
      </w:r>
    </w:p>
    <w:p w:rsidR="00416498" w:rsidRDefault="00416498" w:rsidP="006E04CA">
      <w:pPr>
        <w:pStyle w:val="a3"/>
        <w:numPr>
          <w:ilvl w:val="0"/>
          <w:numId w:val="1"/>
        </w:numPr>
      </w:pPr>
      <w:r>
        <w:t xml:space="preserve">Задать для появившегося графика идентификатор </w:t>
      </w:r>
      <w:proofErr w:type="spellStart"/>
      <w:r w:rsidR="006E04CA" w:rsidRPr="006E04CA">
        <w:t>qstpa_si_long</w:t>
      </w:r>
      <w:proofErr w:type="spellEnd"/>
      <w:r>
        <w:t xml:space="preserve"> (должна появиться метка со значением %)</w:t>
      </w:r>
    </w:p>
    <w:p w:rsidR="00416498" w:rsidRDefault="00416498" w:rsidP="006E04CA">
      <w:pPr>
        <w:pStyle w:val="a3"/>
        <w:numPr>
          <w:ilvl w:val="0"/>
          <w:numId w:val="1"/>
        </w:numPr>
      </w:pPr>
      <w:r>
        <w:t xml:space="preserve">На график цены (над индикатором) добавить индикатор </w:t>
      </w:r>
      <w:proofErr w:type="spellStart"/>
      <w:r w:rsidR="006E04CA" w:rsidRPr="006E04CA">
        <w:t>QSTPALineLong.lua</w:t>
      </w:r>
      <w:proofErr w:type="spellEnd"/>
      <w:r w:rsidR="007254DA">
        <w:rPr>
          <w:lang w:val="en-US"/>
        </w:rPr>
        <w:t>c</w:t>
      </w:r>
      <w:r>
        <w:t>, причем добавить его надо в этой же области, что и график цены (снять флаг «Поместить график в новую область»)</w:t>
      </w:r>
    </w:p>
    <w:p w:rsidR="00416498" w:rsidRDefault="00416498" w:rsidP="006E04CA">
      <w:pPr>
        <w:pStyle w:val="a3"/>
        <w:numPr>
          <w:ilvl w:val="0"/>
          <w:numId w:val="1"/>
        </w:numPr>
      </w:pPr>
      <w:r>
        <w:t xml:space="preserve">Проделать аналогичные шаги 4-8 для </w:t>
      </w:r>
      <w:proofErr w:type="spellStart"/>
      <w:r>
        <w:t>индикторов</w:t>
      </w:r>
      <w:proofErr w:type="spellEnd"/>
      <w:r>
        <w:t xml:space="preserve"> </w:t>
      </w:r>
      <w:proofErr w:type="spellStart"/>
      <w:r w:rsidR="006E04CA" w:rsidRPr="006E04CA">
        <w:t>QSTPAShort.lua</w:t>
      </w:r>
      <w:proofErr w:type="spellEnd"/>
      <w:r w:rsidR="007254DA">
        <w:rPr>
          <w:lang w:val="en-US"/>
        </w:rPr>
        <w:t>c</w:t>
      </w:r>
      <w:r>
        <w:t xml:space="preserve"> и </w:t>
      </w:r>
      <w:proofErr w:type="spellStart"/>
      <w:r w:rsidR="006E04CA" w:rsidRPr="006E04CA">
        <w:t>QSTPALineShort.lua</w:t>
      </w:r>
      <w:proofErr w:type="spellEnd"/>
      <w:r w:rsidR="007254DA">
        <w:rPr>
          <w:lang w:val="en-US"/>
        </w:rPr>
        <w:t>c</w:t>
      </w:r>
    </w:p>
    <w:p w:rsidR="00416498" w:rsidRDefault="00416498" w:rsidP="00416498">
      <w:pPr>
        <w:ind w:left="360"/>
      </w:pPr>
      <w:r>
        <w:t>Должна получиться следующая картинка</w:t>
      </w:r>
    </w:p>
    <w:p w:rsidR="00416498" w:rsidRDefault="00416498" w:rsidP="00416498">
      <w:pPr>
        <w:ind w:left="360"/>
      </w:pPr>
      <w:r>
        <w:rPr>
          <w:noProof/>
          <w:lang w:eastAsia="ru-RU"/>
        </w:rPr>
        <w:drawing>
          <wp:inline distT="0" distB="0" distL="0" distR="0" wp14:anchorId="03CE308D" wp14:editId="297DB5A4">
            <wp:extent cx="5940425" cy="215836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5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6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1073E0"/>
    <w:multiLevelType w:val="hybridMultilevel"/>
    <w:tmpl w:val="C2A252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98"/>
    <w:rsid w:val="000655EB"/>
    <w:rsid w:val="00416498"/>
    <w:rsid w:val="006E04CA"/>
    <w:rsid w:val="007254DA"/>
    <w:rsid w:val="00B9086F"/>
    <w:rsid w:val="00BE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C90EA-4820-4CC6-8A90-9F84509A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Владимир</dc:creator>
  <cp:keywords/>
  <dc:description/>
  <cp:lastModifiedBy>Петров Владимир</cp:lastModifiedBy>
  <cp:revision>5</cp:revision>
  <dcterms:created xsi:type="dcterms:W3CDTF">2019-03-11T18:03:00Z</dcterms:created>
  <dcterms:modified xsi:type="dcterms:W3CDTF">2019-03-12T16:19:00Z</dcterms:modified>
</cp:coreProperties>
</file>